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新宋体" w:hAnsi="新宋体" w:eastAsia="新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新宋体" w:hAnsi="新宋体" w:eastAsia="新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新宋体" w:hAnsi="新宋体" w:eastAsia="新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80" w:lineRule="exact"/>
        <w:jc w:val="center"/>
        <w:textAlignment w:val="auto"/>
        <w:rPr>
          <w:rFonts w:hint="eastAsia" w:ascii="新宋体" w:hAnsi="新宋体" w:eastAsia="新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新宋体" w:hAnsi="新宋体" w:eastAsia="新宋体"/>
          <w:sz w:val="32"/>
          <w:szCs w:val="32"/>
        </w:rPr>
      </w:pPr>
    </w:p>
    <w:p>
      <w:pPr>
        <w:jc w:val="center"/>
        <w:rPr>
          <w:rFonts w:hint="eastAsia"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 xml:space="preserve">（第 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4</w:t>
      </w:r>
      <w:r>
        <w:rPr>
          <w:rFonts w:hint="eastAsia" w:ascii="新宋体" w:hAnsi="新宋体" w:eastAsia="新宋体"/>
          <w:sz w:val="32"/>
          <w:szCs w:val="32"/>
        </w:rPr>
        <w:t>期）</w:t>
      </w:r>
    </w:p>
    <w:p>
      <w:pPr>
        <w:jc w:val="center"/>
        <w:rPr>
          <w:rFonts w:hint="eastAsia" w:ascii="新宋体" w:hAnsi="新宋体" w:eastAsia="新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大厂回族自治县应急管理局办公室</w:t>
      </w:r>
      <w:r>
        <w:rPr>
          <w:rFonts w:hint="eastAsia" w:ascii="仿宋" w:hAnsi="仿宋" w:eastAsia="仿宋"/>
          <w:sz w:val="30"/>
          <w:szCs w:val="30"/>
        </w:rPr>
        <w:t xml:space="preserve">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县应急管理局党委（扩大）会议纪要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会议时间：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上午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会议地点</w:t>
      </w:r>
      <w:r>
        <w:rPr>
          <w:rFonts w:hint="eastAsia" w:ascii="仿宋_GB2312" w:hAnsi="仿宋" w:eastAsia="仿宋_GB2312"/>
          <w:sz w:val="32"/>
          <w:szCs w:val="32"/>
        </w:rPr>
        <w:t>：局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6" w:hanging="1606" w:hangingChars="500"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参加人员：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敖文蒸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海明臣、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丁军民、</w:t>
      </w:r>
      <w:r>
        <w:rPr>
          <w:rFonts w:hint="eastAsia" w:ascii="仿宋_GB2312" w:hAnsi="仿宋" w:eastAsia="仿宋_GB2312"/>
          <w:sz w:val="32"/>
          <w:szCs w:val="32"/>
        </w:rPr>
        <w:t>何凤松、赵宝昌、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徐国永、孟庆文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列席人员：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杨旭东、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潘勇、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主持人：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敖文蒸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记录人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 xml:space="preserve"> ：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李卫民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06" w:hanging="1606" w:hangingChars="500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会议主题：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调整班子分工事宜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一、调整班子分工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经会议研究决定：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敖文蒸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同志主持全局和县安委办全面工作；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海明臣同志负责联系县委办、人大办、政府办、政协办、机关工委、党史办、老干部局、党校、工会、团委、妇联、文联、残联、财政局、审计局和医疗保障局，包联大厂镇安全生产工作；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丁军民同志分管综合协调股，负责联系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</w:t>
      </w:r>
      <w:r>
        <w:rPr>
          <w:rFonts w:hint="eastAsia" w:ascii="仿宋_GB2312" w:hAnsi="仿宋" w:eastAsia="仿宋_GB2312"/>
          <w:sz w:val="32"/>
          <w:szCs w:val="32"/>
        </w:rPr>
        <w:t>文广旅局、住建局和教育体育局，包联祁各庄镇安全生产工作；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何凤松同志分管安全基础股，负责联系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</w:t>
      </w:r>
      <w:r>
        <w:rPr>
          <w:rFonts w:hint="eastAsia" w:ascii="仿宋_GB2312" w:hAnsi="仿宋" w:eastAsia="仿宋_GB2312"/>
          <w:sz w:val="32"/>
          <w:szCs w:val="32"/>
        </w:rPr>
        <w:t>社会事务局、民宗局、自然资源和规划局、生态环境局和市场监督管理局，包联邵府镇安全生产工作；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赵宝昌同志分管防汛抗旱专班，负责联系县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巡查办、</w:t>
      </w:r>
      <w:r>
        <w:rPr>
          <w:rFonts w:hint="eastAsia" w:ascii="仿宋_GB2312" w:hAnsi="仿宋" w:eastAsia="仿宋_GB2312"/>
          <w:sz w:val="32"/>
          <w:szCs w:val="32"/>
        </w:rPr>
        <w:t>统计局、农业农村局、气象局和供销社，包联陈府镇安全生产工作；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徐国永同志分管执法队，负责联系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</w:t>
      </w:r>
      <w:r>
        <w:rPr>
          <w:rFonts w:hint="eastAsia" w:ascii="仿宋_GB2312" w:hAnsi="仿宋" w:eastAsia="仿宋_GB2312"/>
          <w:sz w:val="32"/>
          <w:szCs w:val="32"/>
        </w:rPr>
        <w:t>政法委、信访局、科协、工商联、执法局和公安局，包联高新区安全生产工作；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孟庆文同志分管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办公室、</w:t>
      </w:r>
      <w:r>
        <w:rPr>
          <w:rFonts w:hint="eastAsia" w:ascii="仿宋_GB2312" w:hAnsi="仿宋" w:eastAsia="仿宋_GB2312"/>
          <w:sz w:val="32"/>
          <w:szCs w:val="32"/>
        </w:rPr>
        <w:t>应急救援指挥中心，负责联系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</w:t>
      </w:r>
      <w:r>
        <w:rPr>
          <w:rFonts w:hint="eastAsia" w:ascii="仿宋_GB2312" w:hAnsi="仿宋" w:eastAsia="仿宋_GB2312"/>
          <w:sz w:val="32"/>
          <w:szCs w:val="32"/>
        </w:rPr>
        <w:t>人武部、退役军人事务局、卫健局、交通局、供电局，包联街道办安全生产工作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杨旭东同志分管危化股，负责联系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县委</w:t>
      </w:r>
      <w:r>
        <w:rPr>
          <w:rFonts w:hint="eastAsia" w:ascii="仿宋_GB2312" w:hAnsi="仿宋" w:eastAsia="仿宋_GB2312"/>
          <w:sz w:val="32"/>
          <w:szCs w:val="32"/>
        </w:rPr>
        <w:t>统战部、法院、检察院、行政审批局、司法局、发改局和石油公司，包联夏垫镇安全生产工作；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潘勇同志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负责防震相关工作，配合孟庆文同志做好应急救援工作，</w:t>
      </w:r>
      <w:r>
        <w:rPr>
          <w:rFonts w:hint="eastAsia" w:ascii="仿宋_GB2312" w:hAnsi="仿宋" w:eastAsia="仿宋_GB2312"/>
          <w:sz w:val="32"/>
          <w:szCs w:val="32"/>
        </w:rPr>
        <w:t>包联农业园区安全生产工作；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宋新同志分管科技和信息化股，负责联系县委组织部、宣传部、县纪委、网信办、电视台、协助徐国永同志抓好安全生产执法监察工作。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发：机关各股室队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ZjEzNzM3M2M1NTVlMmQxYTk2N2ZmYzVlYTlmMzAifQ=="/>
  </w:docVars>
  <w:rsids>
    <w:rsidRoot w:val="4ED871CA"/>
    <w:rsid w:val="05DD541B"/>
    <w:rsid w:val="0E361AEA"/>
    <w:rsid w:val="11D63EC1"/>
    <w:rsid w:val="14877592"/>
    <w:rsid w:val="280030B4"/>
    <w:rsid w:val="3B5A0BB9"/>
    <w:rsid w:val="3B9845FE"/>
    <w:rsid w:val="3FBE7749"/>
    <w:rsid w:val="48AC4F1E"/>
    <w:rsid w:val="4ED871CA"/>
    <w:rsid w:val="5B0E2FB7"/>
    <w:rsid w:val="6FB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703</Words>
  <Characters>715</Characters>
  <Lines>0</Lines>
  <Paragraphs>0</Paragraphs>
  <TotalTime>72</TotalTime>
  <ScaleCrop>false</ScaleCrop>
  <LinksUpToDate>false</LinksUpToDate>
  <CharactersWithSpaces>772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2021-06-10T00:56:00Z</dcterms:created>
  <dc:creator>李卫民</dc:creator>
  <cp:lastModifiedBy>臭小妞丶</cp:lastModifiedBy>
  <cp:lastPrinted>2023-05-31T00:14:00Z</cp:lastPrinted>
  <dcterms:modified xsi:type="dcterms:W3CDTF">2023-08-07T10:15:49Z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3C71A94271FE4933B7158410F26AAFC7</vt:lpwstr>
  </property>
</Properties>
</file>